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E1" w:rsidRDefault="00550AE1" w:rsidP="003612FE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550AE1" w:rsidRDefault="00550AE1" w:rsidP="003612FE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72390</wp:posOffset>
            </wp:positionV>
            <wp:extent cx="6360160" cy="9176385"/>
            <wp:effectExtent l="19050" t="0" r="2540" b="0"/>
            <wp:wrapSquare wrapText="bothSides"/>
            <wp:docPr id="1" name="Рисунок 1" descr="C:\Users\User1\Desktop\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тит.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0160" cy="91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AE1" w:rsidRDefault="00550AE1" w:rsidP="003612FE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550AE1" w:rsidRDefault="00550AE1" w:rsidP="003612FE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3612FE" w:rsidRPr="003612FE" w:rsidRDefault="00550AE1" w:rsidP="00550AE1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Р</w:t>
      </w:r>
      <w:r w:rsidR="003612FE" w:rsidRPr="003612FE">
        <w:rPr>
          <w:rFonts w:ascii="Times New Roman" w:hAnsi="Times New Roman" w:cs="Times New Roman"/>
        </w:rPr>
        <w:t>аботодатель, в лице  директора - Ю.В. Сорокиной, работники, в лице председателя первичной профсоюзной организации - Дядюшкиной Е.А. договорились о нижеследующем: в текст коллективного договора на 2016-2018 годы Муниципального бюджетного учреждения дополнительного образования Дома детского творчества Тагилстроевского района, утвержденного на собрании трудового коллектива за протоколом № 2 от 14.12. 2018 года внести изменения:</w:t>
      </w:r>
      <w:proofErr w:type="gramEnd"/>
    </w:p>
    <w:p w:rsidR="003612FE" w:rsidRPr="003612FE" w:rsidRDefault="003612FE" w:rsidP="003612F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>Пункт 1.7.  коллективного договора читать в следующей редакции: «Коллективный договор заключен на срок 3 года, 2019-2021 г.г. Вступает в силу с 01.01.2019 г. и действует 31.12.2021г. (ст. 43 ТК РФ).</w:t>
      </w:r>
    </w:p>
    <w:p w:rsidR="003612FE" w:rsidRPr="003612FE" w:rsidRDefault="003612FE" w:rsidP="003612FE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 xml:space="preserve">Положение об оплате </w:t>
      </w:r>
      <w:proofErr w:type="gramStart"/>
      <w:r w:rsidRPr="003612FE">
        <w:rPr>
          <w:rFonts w:ascii="Times New Roman" w:hAnsi="Times New Roman" w:cs="Times New Roman"/>
        </w:rPr>
        <w:t>труда муниципального бюджетного учреждения дополнительного образования  Дома детского творчества</w:t>
      </w:r>
      <w:proofErr w:type="gramEnd"/>
      <w:r w:rsidRPr="003612FE">
        <w:rPr>
          <w:rFonts w:ascii="Times New Roman" w:hAnsi="Times New Roman" w:cs="Times New Roman"/>
        </w:rPr>
        <w:t xml:space="preserve"> Тагилстроевского района </w:t>
      </w:r>
    </w:p>
    <w:p w:rsidR="003612FE" w:rsidRPr="003612FE" w:rsidRDefault="003612FE" w:rsidP="003612FE">
      <w:p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 xml:space="preserve">приложение № 2 Профессиональная квалификационная группа должностей руководителей структурных подразделений, </w:t>
      </w:r>
    </w:p>
    <w:p w:rsidR="003612FE" w:rsidRPr="003612FE" w:rsidRDefault="003612FE" w:rsidP="003612FE">
      <w:p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>приложение № 3 Профессиональная квалификационная группа «Отраслевые должности служащих»,</w:t>
      </w:r>
    </w:p>
    <w:p w:rsidR="003612FE" w:rsidRPr="003612FE" w:rsidRDefault="003612FE" w:rsidP="003612FE">
      <w:p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>приложение № 4 Профессиональные квалификационные группы должностей работников культуры, искусства и кинематографии,</w:t>
      </w:r>
    </w:p>
    <w:p w:rsidR="003612FE" w:rsidRDefault="003612FE" w:rsidP="003612FE">
      <w:pPr>
        <w:spacing w:after="0"/>
        <w:jc w:val="both"/>
        <w:rPr>
          <w:rFonts w:ascii="Times New Roman" w:hAnsi="Times New Roman" w:cs="Times New Roman"/>
        </w:rPr>
      </w:pPr>
      <w:r w:rsidRPr="003612FE">
        <w:rPr>
          <w:rFonts w:ascii="Times New Roman" w:hAnsi="Times New Roman" w:cs="Times New Roman"/>
        </w:rPr>
        <w:t>приложение № 5 Профессиональная квалификационная группа общеотраслевых профессий рабочих читать в следующей редакции:</w:t>
      </w:r>
    </w:p>
    <w:p w:rsidR="003612FE" w:rsidRPr="003612FE" w:rsidRDefault="003612FE" w:rsidP="003612FE">
      <w:pPr>
        <w:spacing w:after="0"/>
        <w:jc w:val="both"/>
        <w:rPr>
          <w:rFonts w:ascii="Times New Roman" w:hAnsi="Times New Roman" w:cs="Times New Roman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>Приложение № 2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 xml:space="preserve"> к Положению </w:t>
      </w:r>
      <w:r w:rsidRPr="003612FE">
        <w:rPr>
          <w:spacing w:val="-2"/>
          <w:sz w:val="22"/>
          <w:szCs w:val="22"/>
        </w:rPr>
        <w:t xml:space="preserve">об оплате труда работников 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  <w:r w:rsidRPr="003612FE">
        <w:rPr>
          <w:spacing w:val="-2"/>
          <w:sz w:val="22"/>
          <w:szCs w:val="22"/>
        </w:rPr>
        <w:t>МБУ ДО ТДДТ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</w:p>
    <w:p w:rsidR="003612FE" w:rsidRPr="003612FE" w:rsidRDefault="003612FE" w:rsidP="003612FE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Профессиональная квалификационная группа</w:t>
      </w:r>
    </w:p>
    <w:p w:rsidR="003612FE" w:rsidRPr="003612FE" w:rsidRDefault="003612FE" w:rsidP="003612FE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должностей руководителей структурных подразделений</w:t>
      </w:r>
    </w:p>
    <w:p w:rsidR="003612FE" w:rsidRPr="003612FE" w:rsidRDefault="003612FE" w:rsidP="003612FE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95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/>
      </w:tblPr>
      <w:tblGrid>
        <w:gridCol w:w="2552"/>
        <w:gridCol w:w="4394"/>
        <w:gridCol w:w="2636"/>
      </w:tblGrid>
      <w:tr w:rsidR="003612FE" w:rsidRPr="003612FE" w:rsidTr="00D42E0A">
        <w:tc>
          <w:tcPr>
            <w:tcW w:w="2552" w:type="dxa"/>
            <w:vAlign w:val="center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Квалификационные уровни</w:t>
            </w:r>
          </w:p>
        </w:tc>
        <w:tc>
          <w:tcPr>
            <w:tcW w:w="4394" w:type="dxa"/>
            <w:vAlign w:val="center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Профессиональные квалификационные группы</w:t>
            </w:r>
          </w:p>
        </w:tc>
        <w:tc>
          <w:tcPr>
            <w:tcW w:w="2636" w:type="dxa"/>
            <w:vAlign w:val="center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Размер должностных окладов, рублей</w:t>
            </w:r>
          </w:p>
        </w:tc>
      </w:tr>
      <w:tr w:rsidR="003612FE" w:rsidRPr="003612FE" w:rsidTr="00D42E0A">
        <w:tc>
          <w:tcPr>
            <w:tcW w:w="9582" w:type="dxa"/>
            <w:gridSpan w:val="3"/>
          </w:tcPr>
          <w:p w:rsidR="003612FE" w:rsidRPr="003612FE" w:rsidRDefault="003612FE" w:rsidP="00D42E0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3612FE" w:rsidRPr="003612FE" w:rsidTr="00D42E0A">
        <w:tc>
          <w:tcPr>
            <w:tcW w:w="2552" w:type="dxa"/>
          </w:tcPr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2 квалификационный уровень</w:t>
            </w:r>
          </w:p>
        </w:tc>
        <w:tc>
          <w:tcPr>
            <w:tcW w:w="4394" w:type="dxa"/>
          </w:tcPr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 xml:space="preserve">заведующий хозяйством </w:t>
            </w:r>
          </w:p>
        </w:tc>
        <w:tc>
          <w:tcPr>
            <w:tcW w:w="2636" w:type="dxa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8004</w:t>
            </w:r>
          </w:p>
        </w:tc>
      </w:tr>
    </w:tbl>
    <w:p w:rsidR="003612FE" w:rsidRPr="003612FE" w:rsidRDefault="003612FE" w:rsidP="003612FE">
      <w:pPr>
        <w:pStyle w:val="31"/>
        <w:ind w:right="57"/>
        <w:rPr>
          <w:sz w:val="22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>Приложение № 3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 xml:space="preserve"> к Положению </w:t>
      </w:r>
      <w:r w:rsidRPr="003612FE">
        <w:rPr>
          <w:spacing w:val="-2"/>
          <w:sz w:val="22"/>
          <w:szCs w:val="22"/>
        </w:rPr>
        <w:t xml:space="preserve">об оплате труда работников 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  <w:r w:rsidRPr="003612FE">
        <w:rPr>
          <w:spacing w:val="-2"/>
          <w:sz w:val="22"/>
          <w:szCs w:val="22"/>
        </w:rPr>
        <w:t>МБУ ДО ТДДТ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</w:p>
    <w:p w:rsidR="003612FE" w:rsidRPr="003612FE" w:rsidRDefault="003612FE" w:rsidP="003612FE">
      <w:pPr>
        <w:pStyle w:val="ConsPlusNormal"/>
        <w:ind w:right="57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Профессиональная квалификационная группа</w:t>
      </w:r>
    </w:p>
    <w:p w:rsidR="003612FE" w:rsidRPr="003612FE" w:rsidRDefault="003612FE" w:rsidP="003612FE">
      <w:pPr>
        <w:pStyle w:val="ConsPlusNormal"/>
        <w:ind w:right="57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«Отраслевые должности служащих»</w:t>
      </w:r>
    </w:p>
    <w:p w:rsidR="003612FE" w:rsidRPr="003612FE" w:rsidRDefault="003612FE" w:rsidP="003612FE">
      <w:pPr>
        <w:pStyle w:val="ConsPlusNormal"/>
        <w:ind w:right="57"/>
        <w:rPr>
          <w:rFonts w:ascii="Times New Roman" w:hAnsi="Times New Roman" w:cs="Times New Roman"/>
          <w:szCs w:val="22"/>
        </w:rPr>
      </w:pPr>
    </w:p>
    <w:tbl>
      <w:tblPr>
        <w:tblW w:w="95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/>
      </w:tblPr>
      <w:tblGrid>
        <w:gridCol w:w="2552"/>
        <w:gridCol w:w="4394"/>
        <w:gridCol w:w="2636"/>
      </w:tblGrid>
      <w:tr w:rsidR="003612FE" w:rsidRPr="003612FE" w:rsidTr="003612F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Квалификационные уровни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Профессиональные квалификационные группы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Размер должностных окладов, рублей</w:t>
            </w:r>
          </w:p>
        </w:tc>
      </w:tr>
      <w:tr w:rsidR="003612FE" w:rsidRPr="003612FE" w:rsidTr="003612FE">
        <w:trPr>
          <w:trHeight w:val="608"/>
        </w:trPr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outlineLvl w:val="2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3612FE" w:rsidRPr="003612FE" w:rsidTr="003612F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3612FE" w:rsidRPr="003612FE" w:rsidTr="003612F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1 квалификационный уровень</w:t>
            </w:r>
          </w:p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 xml:space="preserve"> Дежурный, делопроизводитель,  секретарь-машинистка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7031</w:t>
            </w:r>
          </w:p>
        </w:tc>
      </w:tr>
      <w:tr w:rsidR="003612FE" w:rsidRPr="003612FE" w:rsidTr="003612FE"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Профессиональная квалификационная группа «Общеотраслевые должности служащих второго уровня»</w:t>
            </w:r>
          </w:p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3612FE" w:rsidRPr="003612FE" w:rsidTr="003612F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1 квалификационный уровень</w:t>
            </w:r>
          </w:p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администратор, художник-оформитель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8004</w:t>
            </w:r>
          </w:p>
        </w:tc>
      </w:tr>
      <w:tr w:rsidR="003612FE" w:rsidRPr="003612FE" w:rsidTr="003612FE"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Профессиональная квалификационная группа «Общеотраслевые должности служащих третьего уровня»</w:t>
            </w:r>
          </w:p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3612FE" w:rsidRPr="003612FE" w:rsidTr="003612F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1 квалификационный уровень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 xml:space="preserve">инженер, специалист по охране труда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8112</w:t>
            </w:r>
          </w:p>
        </w:tc>
      </w:tr>
    </w:tbl>
    <w:p w:rsidR="003612FE" w:rsidRPr="003612FE" w:rsidRDefault="003612FE" w:rsidP="003612FE">
      <w:pPr>
        <w:pStyle w:val="ConsPlusNormal"/>
        <w:ind w:right="57"/>
        <w:rPr>
          <w:rFonts w:ascii="Times New Roman" w:hAnsi="Times New Roman" w:cs="Times New Roman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>Приложение № 4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 xml:space="preserve"> к Положению </w:t>
      </w:r>
      <w:r w:rsidRPr="003612FE">
        <w:rPr>
          <w:spacing w:val="-2"/>
          <w:sz w:val="22"/>
          <w:szCs w:val="22"/>
        </w:rPr>
        <w:t xml:space="preserve">об оплате труда работников 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  <w:r w:rsidRPr="003612FE">
        <w:rPr>
          <w:spacing w:val="-2"/>
          <w:sz w:val="22"/>
          <w:szCs w:val="22"/>
        </w:rPr>
        <w:t>МБУ ДО ТДДТ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</w:p>
    <w:p w:rsidR="003612FE" w:rsidRPr="003612FE" w:rsidRDefault="003612FE" w:rsidP="003612FE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Профессиональные квалификационные группы</w:t>
      </w:r>
    </w:p>
    <w:p w:rsidR="003612FE" w:rsidRPr="003612FE" w:rsidRDefault="003612FE" w:rsidP="003612FE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должностей работников культуры, искусства и кинематографии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/>
      </w:tblPr>
      <w:tblGrid>
        <w:gridCol w:w="6946"/>
        <w:gridCol w:w="2649"/>
      </w:tblGrid>
      <w:tr w:rsidR="003612FE" w:rsidRPr="003612FE" w:rsidTr="00D42E0A">
        <w:tc>
          <w:tcPr>
            <w:tcW w:w="6946" w:type="dxa"/>
            <w:vAlign w:val="center"/>
          </w:tcPr>
          <w:p w:rsidR="003612FE" w:rsidRPr="003612FE" w:rsidRDefault="003612FE" w:rsidP="00D42E0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Профессиональные квалификационные группы</w:t>
            </w:r>
          </w:p>
        </w:tc>
        <w:tc>
          <w:tcPr>
            <w:tcW w:w="2649" w:type="dxa"/>
            <w:vAlign w:val="center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Размер должностных окладов, рублей</w:t>
            </w:r>
          </w:p>
        </w:tc>
      </w:tr>
      <w:tr w:rsidR="003612FE" w:rsidRPr="003612FE" w:rsidTr="00D42E0A">
        <w:tc>
          <w:tcPr>
            <w:tcW w:w="9595" w:type="dxa"/>
            <w:gridSpan w:val="2"/>
          </w:tcPr>
          <w:p w:rsidR="003612FE" w:rsidRPr="003612FE" w:rsidRDefault="003612FE" w:rsidP="00D42E0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«Должности работников культуры, искусства и кинематографии среднего звена»*</w:t>
            </w:r>
          </w:p>
        </w:tc>
      </w:tr>
      <w:tr w:rsidR="003612FE" w:rsidRPr="003612FE" w:rsidTr="00D42E0A">
        <w:tc>
          <w:tcPr>
            <w:tcW w:w="6946" w:type="dxa"/>
          </w:tcPr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Заведующий костюмерной</w:t>
            </w:r>
          </w:p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49" w:type="dxa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8221</w:t>
            </w:r>
          </w:p>
        </w:tc>
      </w:tr>
      <w:tr w:rsidR="003612FE" w:rsidRPr="003612FE" w:rsidTr="00D42E0A">
        <w:tc>
          <w:tcPr>
            <w:tcW w:w="9595" w:type="dxa"/>
            <w:gridSpan w:val="2"/>
          </w:tcPr>
          <w:p w:rsidR="003612FE" w:rsidRPr="003612FE" w:rsidRDefault="003612FE" w:rsidP="00D42E0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Профессиональная квалификационная группа «Должности работников культуры, искусства и кинематографии ведущего звена»*</w:t>
            </w:r>
          </w:p>
        </w:tc>
      </w:tr>
      <w:tr w:rsidR="003612FE" w:rsidRPr="003612FE" w:rsidTr="00D42E0A">
        <w:tc>
          <w:tcPr>
            <w:tcW w:w="6946" w:type="dxa"/>
          </w:tcPr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звукооператор</w:t>
            </w:r>
          </w:p>
          <w:p w:rsidR="003612FE" w:rsidRPr="003612FE" w:rsidRDefault="003612FE" w:rsidP="00D42E0A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649" w:type="dxa"/>
          </w:tcPr>
          <w:p w:rsidR="003612FE" w:rsidRPr="003612FE" w:rsidRDefault="003612FE" w:rsidP="00D42E0A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3612FE">
              <w:rPr>
                <w:rFonts w:ascii="Times New Roman" w:hAnsi="Times New Roman" w:cs="Times New Roman"/>
                <w:szCs w:val="22"/>
              </w:rPr>
              <w:t>8329</w:t>
            </w:r>
          </w:p>
        </w:tc>
      </w:tr>
    </w:tbl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</w:p>
    <w:p w:rsidR="003612FE" w:rsidRPr="003612FE" w:rsidRDefault="003612FE" w:rsidP="003612FE">
      <w:pPr>
        <w:pStyle w:val="31"/>
        <w:ind w:right="57"/>
        <w:rPr>
          <w:sz w:val="22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>Приложение № 5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  <w:r w:rsidRPr="003612FE">
        <w:rPr>
          <w:sz w:val="22"/>
          <w:szCs w:val="22"/>
        </w:rPr>
        <w:t xml:space="preserve"> к Положению </w:t>
      </w:r>
      <w:r w:rsidRPr="003612FE">
        <w:rPr>
          <w:spacing w:val="-2"/>
          <w:sz w:val="22"/>
          <w:szCs w:val="22"/>
        </w:rPr>
        <w:t xml:space="preserve">об оплате труда работников 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  <w:r w:rsidRPr="003612FE">
        <w:rPr>
          <w:spacing w:val="-2"/>
          <w:sz w:val="22"/>
          <w:szCs w:val="22"/>
        </w:rPr>
        <w:t>МБУ ДО ТДДТ</w:t>
      </w:r>
    </w:p>
    <w:p w:rsidR="003612FE" w:rsidRPr="003612FE" w:rsidRDefault="003612FE" w:rsidP="003612FE">
      <w:pPr>
        <w:pStyle w:val="31"/>
        <w:ind w:right="57" w:firstLine="1170"/>
        <w:jc w:val="right"/>
        <w:rPr>
          <w:spacing w:val="-2"/>
          <w:sz w:val="22"/>
          <w:szCs w:val="22"/>
        </w:rPr>
      </w:pPr>
    </w:p>
    <w:p w:rsidR="003612FE" w:rsidRPr="003612FE" w:rsidRDefault="003612FE" w:rsidP="003612FE">
      <w:pPr>
        <w:pStyle w:val="ConsPlusNormal"/>
        <w:ind w:right="57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Профессиональная квалификационная группа</w:t>
      </w:r>
    </w:p>
    <w:p w:rsidR="003612FE" w:rsidRPr="003612FE" w:rsidRDefault="003612FE" w:rsidP="003612FE">
      <w:pPr>
        <w:pStyle w:val="ConsPlusNormal"/>
        <w:ind w:right="57"/>
        <w:jc w:val="center"/>
        <w:rPr>
          <w:rFonts w:ascii="Times New Roman" w:hAnsi="Times New Roman" w:cs="Times New Roman"/>
          <w:b/>
          <w:szCs w:val="22"/>
        </w:rPr>
      </w:pPr>
      <w:r w:rsidRPr="003612FE">
        <w:rPr>
          <w:rFonts w:ascii="Times New Roman" w:hAnsi="Times New Roman" w:cs="Times New Roman"/>
          <w:b/>
          <w:szCs w:val="22"/>
        </w:rPr>
        <w:t>общеотраслевых профессий рабочих</w:t>
      </w:r>
    </w:p>
    <w:p w:rsidR="003612FE" w:rsidRPr="003612FE" w:rsidRDefault="003612FE" w:rsidP="003612FE">
      <w:pPr>
        <w:pStyle w:val="ConsPlusNormal"/>
        <w:ind w:right="57"/>
        <w:rPr>
          <w:rFonts w:ascii="Times New Roman" w:hAnsi="Times New Roman" w:cs="Times New Roman"/>
          <w:szCs w:val="22"/>
        </w:rPr>
      </w:pPr>
    </w:p>
    <w:tbl>
      <w:tblPr>
        <w:tblW w:w="958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/>
      </w:tblPr>
      <w:tblGrid>
        <w:gridCol w:w="2410"/>
        <w:gridCol w:w="4337"/>
        <w:gridCol w:w="2835"/>
      </w:tblGrid>
      <w:tr w:rsidR="003612FE" w:rsidRPr="003612FE" w:rsidTr="003612FE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Квалификационные уровни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Наименование должности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Размер должностных окладов, рублей</w:t>
            </w:r>
          </w:p>
        </w:tc>
      </w:tr>
      <w:tr w:rsidR="003612FE" w:rsidRPr="003612FE" w:rsidTr="003612FE"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Профессиональная квалификационная группа «Общеотраслевые профессии рабочих первого уровня»</w:t>
            </w:r>
          </w:p>
        </w:tc>
      </w:tr>
      <w:tr w:rsidR="003612FE" w:rsidRPr="003612FE" w:rsidTr="003612FE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1 квалификационный уровень</w:t>
            </w:r>
          </w:p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proofErr w:type="gramStart"/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гардеробщик; сторож (вахтер); уборщик служебных помещений; уборщик территории; осветитель, машинист сцены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5949</w:t>
            </w:r>
          </w:p>
        </w:tc>
      </w:tr>
      <w:tr w:rsidR="003612FE" w:rsidRPr="003612FE" w:rsidTr="003612FE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 xml:space="preserve"> рабочий по комплексному обслуживанию и ремонту зданий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6490</w:t>
            </w:r>
          </w:p>
        </w:tc>
      </w:tr>
      <w:tr w:rsidR="003612FE" w:rsidRPr="003612FE" w:rsidTr="003612FE">
        <w:tc>
          <w:tcPr>
            <w:tcW w:w="9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outlineLvl w:val="2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Профессиональная квалификационная группа «Общеотраслевые профессии рабочих второго уровня»</w:t>
            </w:r>
          </w:p>
        </w:tc>
      </w:tr>
      <w:tr w:rsidR="003612FE" w:rsidRPr="003612FE" w:rsidTr="003612FE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1 квалификационный уровень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швея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6706</w:t>
            </w:r>
          </w:p>
        </w:tc>
      </w:tr>
      <w:tr w:rsidR="003612FE" w:rsidRPr="003612FE" w:rsidTr="003612FE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2FE" w:rsidRPr="003612FE" w:rsidRDefault="003612FE" w:rsidP="00D42E0A">
            <w:pPr>
              <w:ind w:right="57"/>
              <w:rPr>
                <w:lang w:eastAsia="en-US"/>
              </w:rPr>
            </w:pP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плотник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2FE" w:rsidRPr="003612FE" w:rsidRDefault="003612FE" w:rsidP="00D42E0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 w:rsidRPr="003612FE">
              <w:rPr>
                <w:rFonts w:ascii="Times New Roman" w:hAnsi="Times New Roman" w:cs="Times New Roman"/>
                <w:szCs w:val="22"/>
                <w:lang w:eastAsia="en-US"/>
              </w:rPr>
              <w:t>8112</w:t>
            </w:r>
          </w:p>
        </w:tc>
      </w:tr>
    </w:tbl>
    <w:p w:rsidR="003612FE" w:rsidRPr="003612FE" w:rsidRDefault="003612FE" w:rsidP="003612FE">
      <w:pPr>
        <w:pStyle w:val="ConsPlusNormal"/>
        <w:ind w:right="57" w:firstLine="540"/>
        <w:jc w:val="both"/>
        <w:rPr>
          <w:rFonts w:ascii="Times New Roman" w:hAnsi="Times New Roman" w:cs="Times New Roman"/>
          <w:szCs w:val="22"/>
        </w:rPr>
      </w:pPr>
    </w:p>
    <w:p w:rsidR="003612FE" w:rsidRPr="003612FE" w:rsidRDefault="003612FE" w:rsidP="003612FE">
      <w:pPr>
        <w:pStyle w:val="31"/>
        <w:ind w:right="57" w:firstLine="1170"/>
        <w:jc w:val="right"/>
        <w:rPr>
          <w:sz w:val="22"/>
          <w:szCs w:val="22"/>
        </w:rPr>
      </w:pPr>
    </w:p>
    <w:p w:rsidR="003612FE" w:rsidRPr="003612FE" w:rsidRDefault="003612FE" w:rsidP="003612FE"/>
    <w:p w:rsidR="003612FE" w:rsidRPr="003612FE" w:rsidRDefault="003612FE" w:rsidP="003612FE">
      <w:pPr>
        <w:jc w:val="center"/>
      </w:pPr>
    </w:p>
    <w:p w:rsidR="003612FE" w:rsidRPr="003612FE" w:rsidRDefault="003612FE" w:rsidP="003612FE">
      <w:pPr>
        <w:jc w:val="center"/>
      </w:pPr>
    </w:p>
    <w:p w:rsidR="003612FE" w:rsidRPr="003612FE" w:rsidRDefault="003612FE" w:rsidP="003612FE">
      <w:pPr>
        <w:jc w:val="center"/>
      </w:pPr>
    </w:p>
    <w:p w:rsidR="003612FE" w:rsidRDefault="003612FE" w:rsidP="003612FE">
      <w:pPr>
        <w:jc w:val="center"/>
      </w:pPr>
    </w:p>
    <w:p w:rsidR="00550AE1" w:rsidRDefault="00550AE1" w:rsidP="003612FE">
      <w:pPr>
        <w:jc w:val="center"/>
      </w:pPr>
    </w:p>
    <w:p w:rsidR="00550AE1" w:rsidRDefault="00550AE1" w:rsidP="003612FE">
      <w:pPr>
        <w:jc w:val="center"/>
      </w:pPr>
    </w:p>
    <w:p w:rsidR="00550AE1" w:rsidRDefault="00550AE1" w:rsidP="003612FE">
      <w:pPr>
        <w:jc w:val="center"/>
      </w:pPr>
    </w:p>
    <w:p w:rsidR="00550AE1" w:rsidRDefault="00550AE1" w:rsidP="003612FE">
      <w:pPr>
        <w:jc w:val="center"/>
      </w:pPr>
    </w:p>
    <w:p w:rsidR="00550AE1" w:rsidRDefault="00550AE1" w:rsidP="003612FE">
      <w:pPr>
        <w:jc w:val="center"/>
      </w:pPr>
    </w:p>
    <w:p w:rsidR="00550AE1" w:rsidRPr="003612FE" w:rsidRDefault="00550AE1" w:rsidP="003612FE">
      <w:pPr>
        <w:jc w:val="center"/>
      </w:pPr>
      <w:r>
        <w:rPr>
          <w:noProof/>
        </w:rPr>
        <w:lastRenderedPageBreak/>
        <w:drawing>
          <wp:inline distT="0" distB="0" distL="0" distR="0">
            <wp:extent cx="4082994" cy="9086335"/>
            <wp:effectExtent l="19050" t="0" r="0" b="0"/>
            <wp:docPr id="2" name="Рисунок 2" descr="C:\Users\User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7" cy="908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ED" w:rsidRDefault="005770ED"/>
    <w:sectPr w:rsidR="005770ED" w:rsidSect="003612F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569D7"/>
    <w:multiLevelType w:val="hybridMultilevel"/>
    <w:tmpl w:val="BB5A1298"/>
    <w:lvl w:ilvl="0" w:tplc="8FDEA74C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612FE"/>
    <w:rsid w:val="003612FE"/>
    <w:rsid w:val="004A22BA"/>
    <w:rsid w:val="00550AE1"/>
    <w:rsid w:val="00577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12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12FE"/>
    <w:pPr>
      <w:ind w:left="720"/>
      <w:contextualSpacing/>
    </w:pPr>
    <w:rPr>
      <w:rFonts w:eastAsiaTheme="minorHAnsi"/>
      <w:lang w:eastAsia="en-US"/>
    </w:rPr>
  </w:style>
  <w:style w:type="paragraph" w:customStyle="1" w:styleId="31">
    <w:name w:val="Основной текст 31"/>
    <w:basedOn w:val="a"/>
    <w:rsid w:val="003612F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3612F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5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536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cp:lastPrinted>2018-12-17T11:03:00Z</cp:lastPrinted>
  <dcterms:created xsi:type="dcterms:W3CDTF">2018-12-17T10:55:00Z</dcterms:created>
  <dcterms:modified xsi:type="dcterms:W3CDTF">2018-12-20T04:28:00Z</dcterms:modified>
</cp:coreProperties>
</file>